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7383" w:rsidR="00F3000E" w:rsidP="00F3000E" w:rsidRDefault="00F3000E" w14:paraId="15222d1" w14:textId="15222d1">
      <w:pPr>
        <w:tabs>
          <w:tab w:val="left" w:pos="5940"/>
        </w:tabs>
        <w:spacing w:line="240" w:lineRule="atLeast"/>
        <w15:collapsed w:val="false"/>
        <w:rPr>
          <w:rFonts w:ascii="Arial" w:hAnsi="Arial" w:cs="Arial"/>
          <w:spacing w:val="8"/>
        </w:rPr>
      </w:pPr>
      <w:bookmarkStart w:name="_GoBack" w:id="0"/>
      <w:bookmarkEnd w:id="0"/>
      <w:r w:rsidRPr="00967383">
        <w:rPr>
          <w:rFonts w:ascii="Arial" w:hAnsi="Arial" w:cs="Arial"/>
        </w:rPr>
        <w:t xml:space="preserve">REPUBLIKA HRVATSKA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t xml:space="preserve">       </w:t>
      </w:r>
    </w:p>
    <w:p w:rsidRPr="00967383" w:rsidR="00F3000E" w:rsidP="00F3000E" w:rsidRDefault="00F3000E">
      <w:pPr>
        <w:spacing w:line="240" w:lineRule="atLeast"/>
        <w:rPr>
          <w:rFonts w:ascii="Arial" w:hAnsi="Arial" w:cs="Arial"/>
        </w:rPr>
      </w:pPr>
      <w:r w:rsidRPr="00967383">
        <w:rPr>
          <w:rFonts w:ascii="Arial" w:hAnsi="Arial" w:cs="Arial"/>
        </w:rPr>
        <w:t xml:space="preserve">TRGOVAČKI SUD U PAZINU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p>
    <w:p w:rsidRPr="00967383" w:rsidR="00F3000E" w:rsidP="00F3000E" w:rsidRDefault="00F3000E">
      <w:pPr>
        <w:spacing w:line="240" w:lineRule="atLeast"/>
        <w:rPr>
          <w:rFonts w:ascii="Arial" w:hAnsi="Arial" w:cs="Arial"/>
        </w:rPr>
      </w:pPr>
      <w:r w:rsidRPr="00967383">
        <w:rPr>
          <w:rFonts w:ascii="Arial" w:hAnsi="Arial" w:cs="Arial"/>
        </w:rPr>
        <w:t xml:space="preserve">52000 PAZIN, Dršćevka 1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t xml:space="preserve">        </w:t>
      </w:r>
    </w:p>
    <w:p w:rsidR="00733A91" w:rsidP="00F3000E" w:rsidRDefault="00F3000E">
      <w:pPr>
        <w:spacing w:line="240" w:lineRule="atLeast"/>
        <w:rPr>
          <w:rFonts w:ascii="Arial" w:hAnsi="Arial" w:cs="Arial"/>
        </w:rPr>
      </w:pPr>
      <w:r w:rsidRPr="00967383">
        <w:rPr>
          <w:rFonts w:ascii="Arial" w:hAnsi="Arial" w:cs="Arial"/>
        </w:rPr>
        <w:t xml:space="preserve">                                                                                </w:t>
      </w:r>
      <w:r>
        <w:rPr>
          <w:rFonts w:ascii="Arial" w:hAnsi="Arial" w:cs="Arial"/>
        </w:rPr>
        <w:tab/>
      </w:r>
    </w:p>
    <w:p w:rsidR="00733A91" w:rsidP="00F3000E" w:rsidRDefault="00733A91">
      <w:pPr>
        <w:spacing w:line="240" w:lineRule="atLeast"/>
        <w:rPr>
          <w:rFonts w:ascii="Arial" w:hAnsi="Arial" w:cs="Arial"/>
        </w:rPr>
      </w:pPr>
    </w:p>
    <w:p w:rsidRPr="00967383" w:rsidR="00F3000E" w:rsidP="00F3000E" w:rsidRDefault="00F3000E">
      <w:pPr>
        <w:spacing w:line="240" w:lineRule="atLeast"/>
        <w:rPr>
          <w:rFonts w:ascii="Arial" w:hAnsi="Arial" w:cs="Arial"/>
        </w:rPr>
      </w:pPr>
      <w:r>
        <w:rPr>
          <w:rFonts w:ascii="Arial" w:hAnsi="Arial" w:cs="Arial"/>
        </w:rPr>
        <w:tab/>
      </w:r>
      <w:r>
        <w:rPr>
          <w:rFonts w:ascii="Arial" w:hAnsi="Arial" w:cs="Arial"/>
        </w:rPr>
        <w:tab/>
      </w:r>
      <w:r w:rsidR="00E46B2D">
        <w:rPr>
          <w:rFonts w:ascii="Arial" w:hAnsi="Arial" w:cs="Arial"/>
        </w:rPr>
        <w:t xml:space="preserve">  </w:t>
      </w:r>
      <w:r w:rsidR="00733A91">
        <w:rPr>
          <w:rFonts w:ascii="Arial" w:hAnsi="Arial" w:cs="Arial"/>
        </w:rPr>
        <w:tab/>
      </w:r>
      <w:r w:rsidR="00733A91">
        <w:rPr>
          <w:rFonts w:ascii="Arial" w:hAnsi="Arial" w:cs="Arial"/>
        </w:rPr>
        <w:tab/>
      </w:r>
      <w:r w:rsidR="00733A91">
        <w:rPr>
          <w:rFonts w:ascii="Arial" w:hAnsi="Arial" w:cs="Arial"/>
        </w:rPr>
        <w:tab/>
      </w:r>
      <w:r w:rsidR="00733A91">
        <w:rPr>
          <w:rFonts w:ascii="Arial" w:hAnsi="Arial" w:cs="Arial"/>
        </w:rPr>
        <w:tab/>
      </w:r>
      <w:r w:rsidR="00733A91">
        <w:rPr>
          <w:rFonts w:ascii="Arial" w:hAnsi="Arial" w:cs="Arial"/>
        </w:rPr>
        <w:tab/>
      </w:r>
      <w:r w:rsidR="00733A91">
        <w:rPr>
          <w:rFonts w:ascii="Arial" w:hAnsi="Arial" w:cs="Arial"/>
        </w:rPr>
        <w:tab/>
      </w:r>
      <w:r w:rsidR="00733A91">
        <w:rPr>
          <w:rFonts w:ascii="Arial" w:hAnsi="Arial" w:cs="Arial"/>
        </w:rPr>
        <w:tab/>
      </w:r>
      <w:r w:rsidR="00733A91">
        <w:rPr>
          <w:rFonts w:ascii="Arial" w:hAnsi="Arial" w:cs="Arial"/>
        </w:rPr>
        <w:tab/>
        <w:t xml:space="preserve">  </w:t>
      </w:r>
      <w:r>
        <w:rPr>
          <w:rFonts w:ascii="Arial" w:hAnsi="Arial" w:cs="Arial"/>
        </w:rPr>
        <w:t>2 St-578</w:t>
      </w:r>
      <w:r w:rsidRPr="00967383">
        <w:rPr>
          <w:rFonts w:ascii="Arial" w:hAnsi="Arial" w:cs="Arial"/>
        </w:rPr>
        <w:t>/2021-</w:t>
      </w:r>
      <w:r w:rsidR="00E46B2D">
        <w:rPr>
          <w:rFonts w:ascii="Arial" w:hAnsi="Arial" w:cs="Arial"/>
        </w:rPr>
        <w:t>17</w:t>
      </w:r>
    </w:p>
    <w:p w:rsidRPr="00967383" w:rsidR="00F3000E" w:rsidP="00F3000E" w:rsidRDefault="00F3000E">
      <w:pPr>
        <w:spacing w:line="240" w:lineRule="atLeast"/>
        <w:rPr>
          <w:rFonts w:ascii="Arial" w:hAnsi="Arial" w:cs="Arial"/>
        </w:rPr>
      </w:pPr>
      <w:r w:rsidRPr="00967383">
        <w:rPr>
          <w:rFonts w:ascii="Arial" w:hAnsi="Arial" w:cs="Arial"/>
        </w:rPr>
        <w:t xml:space="preserve">                 </w:t>
      </w:r>
    </w:p>
    <w:p w:rsidRPr="00967383" w:rsidR="00F3000E" w:rsidP="00F3000E" w:rsidRDefault="00F3000E">
      <w:pPr>
        <w:spacing w:line="240" w:lineRule="atLeast"/>
        <w:jc w:val="center"/>
        <w:rPr>
          <w:rFonts w:ascii="Arial" w:hAnsi="Arial" w:cs="Arial"/>
        </w:rPr>
      </w:pPr>
      <w:r w:rsidRPr="00967383">
        <w:rPr>
          <w:rFonts w:ascii="Arial" w:hAnsi="Arial" w:cs="Arial"/>
        </w:rPr>
        <w:t>Z A P I S N I K</w:t>
      </w:r>
    </w:p>
    <w:p w:rsidRPr="00967383" w:rsidR="00F3000E" w:rsidP="00F3000E" w:rsidRDefault="00F3000E">
      <w:pPr>
        <w:spacing w:line="240" w:lineRule="atLeast"/>
        <w:jc w:val="center"/>
        <w:rPr>
          <w:rFonts w:ascii="Arial" w:hAnsi="Arial" w:cs="Arial"/>
        </w:rPr>
      </w:pPr>
      <w:r w:rsidRPr="00967383">
        <w:rPr>
          <w:rFonts w:ascii="Arial" w:hAnsi="Arial" w:cs="Arial"/>
        </w:rPr>
        <w:t xml:space="preserve">Od </w:t>
      </w:r>
      <w:r>
        <w:rPr>
          <w:rFonts w:ascii="Arial" w:hAnsi="Arial" w:cs="Arial"/>
        </w:rPr>
        <w:t>22. prosinca</w:t>
      </w:r>
      <w:r w:rsidRPr="00967383">
        <w:rPr>
          <w:rFonts w:ascii="Arial" w:hAnsi="Arial" w:cs="Arial"/>
        </w:rPr>
        <w:t xml:space="preserve"> 2021.</w:t>
      </w:r>
    </w:p>
    <w:p w:rsidRPr="00967383" w:rsidR="00F3000E" w:rsidP="00F3000E" w:rsidRDefault="00F3000E">
      <w:pPr>
        <w:spacing w:line="240" w:lineRule="atLeast"/>
        <w:jc w:val="center"/>
        <w:rPr>
          <w:rFonts w:ascii="Arial" w:hAnsi="Arial" w:cs="Arial"/>
        </w:rPr>
      </w:pPr>
      <w:r w:rsidRPr="00967383">
        <w:rPr>
          <w:rFonts w:ascii="Arial" w:hAnsi="Arial" w:cs="Arial"/>
        </w:rPr>
        <w:t>Sastavljen kod Trgovačkog suda u Pazinu,</w:t>
      </w:r>
    </w:p>
    <w:p w:rsidRPr="00967383" w:rsidR="00F3000E" w:rsidP="00F3000E" w:rsidRDefault="00F3000E">
      <w:pPr>
        <w:spacing w:line="240" w:lineRule="atLeast"/>
        <w:jc w:val="center"/>
        <w:rPr>
          <w:rFonts w:ascii="Arial" w:hAnsi="Arial" w:cs="Arial"/>
          <w:color w:val="FF0000"/>
        </w:rPr>
      </w:pPr>
      <w:r w:rsidRPr="00967383">
        <w:rPr>
          <w:rFonts w:ascii="Arial" w:hAnsi="Arial" w:cs="Arial"/>
        </w:rPr>
        <w:t>ročište radi utvrđivanja pretpostavki za otvaranje stečajnog postupka nad dužnikom</w:t>
      </w:r>
    </w:p>
    <w:p w:rsidRPr="00967383" w:rsidR="00F3000E" w:rsidP="00F3000E" w:rsidRDefault="00F3000E">
      <w:pPr>
        <w:spacing w:line="240" w:lineRule="atLeast"/>
        <w:jc w:val="center"/>
        <w:rPr>
          <w:rFonts w:ascii="Arial" w:hAnsi="Arial" w:cs="Arial"/>
        </w:rPr>
      </w:pPr>
      <w:r w:rsidRPr="009E58FE">
        <w:rPr>
          <w:rFonts w:ascii="Arial" w:hAnsi="Arial" w:cs="Arial"/>
        </w:rPr>
        <w:t>MERITUM NOVA d.o.o., Barban, Barban 163, OIB: 38376449633</w:t>
      </w:r>
    </w:p>
    <w:p w:rsidR="00733A91" w:rsidP="00F3000E" w:rsidRDefault="00733A91">
      <w:pPr>
        <w:spacing w:line="240" w:lineRule="atLeast"/>
        <w:ind w:firstLine="720"/>
        <w:jc w:val="center"/>
        <w:rPr>
          <w:rFonts w:ascii="Arial" w:hAnsi="Arial" w:cs="Arial"/>
        </w:rPr>
      </w:pPr>
    </w:p>
    <w:p w:rsidRPr="00967383" w:rsidR="00F3000E" w:rsidP="00F3000E" w:rsidRDefault="00F3000E">
      <w:pPr>
        <w:spacing w:line="240" w:lineRule="atLeast"/>
        <w:ind w:firstLine="720"/>
        <w:jc w:val="center"/>
        <w:rPr>
          <w:rFonts w:ascii="Arial" w:hAnsi="Arial" w:cs="Arial"/>
        </w:rPr>
      </w:pPr>
      <w:r w:rsidRPr="00967383">
        <w:rPr>
          <w:rFonts w:ascii="Arial" w:hAnsi="Arial" w:cs="Arial"/>
        </w:rPr>
        <w:t xml:space="preserve">  </w:t>
      </w:r>
    </w:p>
    <w:p w:rsidRPr="00967383" w:rsidR="00F3000E" w:rsidP="00F3000E" w:rsidRDefault="00F3000E">
      <w:pPr>
        <w:spacing w:line="240" w:lineRule="atLeast"/>
        <w:jc w:val="both"/>
        <w:rPr>
          <w:rFonts w:ascii="Arial" w:hAnsi="Arial" w:cs="Arial"/>
        </w:rPr>
      </w:pPr>
      <w:r w:rsidRPr="00967383">
        <w:rPr>
          <w:rFonts w:ascii="Arial" w:hAnsi="Arial" w:cs="Arial"/>
        </w:rPr>
        <w:t>OD SUDA NAZOČNI:</w:t>
      </w:r>
    </w:p>
    <w:p w:rsidRPr="00967383" w:rsidR="00F3000E" w:rsidP="00F3000E" w:rsidRDefault="00F3000E">
      <w:pPr>
        <w:spacing w:line="240" w:lineRule="atLeast"/>
        <w:jc w:val="both"/>
        <w:rPr>
          <w:rFonts w:ascii="Arial" w:hAnsi="Arial" w:cs="Arial"/>
        </w:rPr>
      </w:pPr>
      <w:r w:rsidRPr="00967383">
        <w:rPr>
          <w:rFonts w:ascii="Arial" w:hAnsi="Arial" w:cs="Arial"/>
        </w:rPr>
        <w:t xml:space="preserve">Adrijana Labinjan Skok, stečajna sutkinja </w:t>
      </w:r>
    </w:p>
    <w:p w:rsidRPr="00967383" w:rsidR="00F3000E" w:rsidP="00F3000E" w:rsidRDefault="00F3000E">
      <w:pPr>
        <w:spacing w:line="240" w:lineRule="atLeast"/>
        <w:jc w:val="both"/>
        <w:rPr>
          <w:rFonts w:ascii="Arial" w:hAnsi="Arial" w:cs="Arial"/>
        </w:rPr>
      </w:pPr>
      <w:r w:rsidRPr="00967383">
        <w:rPr>
          <w:rFonts w:ascii="Arial" w:hAnsi="Arial" w:cs="Arial"/>
        </w:rPr>
        <w:t>Jasmina Matika, zapisničarka</w:t>
      </w:r>
    </w:p>
    <w:p w:rsidR="00F3000E" w:rsidP="00F3000E" w:rsidRDefault="00F3000E">
      <w:pPr>
        <w:spacing w:line="240" w:lineRule="atLeast"/>
        <w:jc w:val="both"/>
        <w:rPr>
          <w:rFonts w:ascii="Arial" w:hAnsi="Arial" w:cs="Arial"/>
        </w:rPr>
      </w:pPr>
    </w:p>
    <w:p w:rsidRPr="00967383" w:rsidR="00733A91" w:rsidP="00F3000E" w:rsidRDefault="00733A91">
      <w:pPr>
        <w:spacing w:line="240" w:lineRule="atLeast"/>
        <w:jc w:val="both"/>
        <w:rPr>
          <w:rFonts w:ascii="Arial" w:hAnsi="Arial" w:cs="Arial"/>
        </w:rPr>
      </w:pPr>
    </w:p>
    <w:p w:rsidRPr="00967383" w:rsidR="00F3000E" w:rsidP="00F3000E" w:rsidRDefault="00F3000E">
      <w:pPr>
        <w:spacing w:line="240" w:lineRule="atLeast"/>
        <w:jc w:val="both"/>
        <w:rPr>
          <w:rFonts w:ascii="Arial" w:hAnsi="Arial" w:cs="Arial"/>
        </w:rPr>
      </w:pPr>
      <w:r>
        <w:rPr>
          <w:rFonts w:ascii="Arial" w:hAnsi="Arial" w:cs="Arial"/>
        </w:rPr>
        <w:t>Početak u 9:15</w:t>
      </w:r>
      <w:r w:rsidRPr="00967383">
        <w:rPr>
          <w:rFonts w:ascii="Arial" w:hAnsi="Arial" w:cs="Arial"/>
        </w:rPr>
        <w:t xml:space="preserve"> sati. Ročište je javno.</w:t>
      </w:r>
    </w:p>
    <w:p w:rsidRPr="00967383" w:rsidR="00F3000E" w:rsidP="00F3000E" w:rsidRDefault="00F3000E">
      <w:pPr>
        <w:spacing w:line="240" w:lineRule="atLeast"/>
        <w:jc w:val="both"/>
        <w:rPr>
          <w:rFonts w:ascii="Arial" w:hAnsi="Arial" w:cs="Arial"/>
        </w:rPr>
      </w:pPr>
      <w:r w:rsidRPr="00967383">
        <w:rPr>
          <w:rFonts w:ascii="Arial" w:hAnsi="Arial" w:cs="Arial"/>
        </w:rPr>
        <w:t>Utvrđuje se da su pristupili:</w:t>
      </w:r>
    </w:p>
    <w:p w:rsidRPr="00FA5F48" w:rsidR="00F3000E" w:rsidP="00F3000E" w:rsidRDefault="00E46B2D">
      <w:pPr>
        <w:spacing w:line="240" w:lineRule="atLeast"/>
        <w:jc w:val="both"/>
        <w:rPr>
          <w:rFonts w:ascii="Arial" w:hAnsi="Arial" w:cs="Arial"/>
        </w:rPr>
      </w:pPr>
      <w:r w:rsidRPr="00FA5F48">
        <w:rPr>
          <w:rFonts w:ascii="Arial" w:hAnsi="Arial" w:cs="Arial"/>
        </w:rPr>
        <w:t>- z</w:t>
      </w:r>
      <w:r w:rsidRPr="00FA5F48" w:rsidR="00F3000E">
        <w:rPr>
          <w:rFonts w:ascii="Arial" w:hAnsi="Arial" w:cs="Arial"/>
        </w:rPr>
        <w:t xml:space="preserve">a dužnika: </w:t>
      </w:r>
      <w:r w:rsidRPr="00FA5F48" w:rsidR="00FA5F48">
        <w:rPr>
          <w:rFonts w:ascii="Arial" w:hAnsi="Arial" w:cs="Arial"/>
        </w:rPr>
        <w:t>Neven Brajković, član uprave</w:t>
      </w:r>
    </w:p>
    <w:p w:rsidRPr="00FA5F48" w:rsidR="00E46B2D" w:rsidP="00F3000E" w:rsidRDefault="00E46B2D">
      <w:pPr>
        <w:spacing w:line="240" w:lineRule="atLeast"/>
        <w:jc w:val="both"/>
        <w:rPr>
          <w:rFonts w:ascii="Arial" w:hAnsi="Arial" w:cs="Arial"/>
        </w:rPr>
      </w:pPr>
      <w:r w:rsidRPr="00FA5F48">
        <w:rPr>
          <w:rFonts w:ascii="Arial" w:hAnsi="Arial" w:cs="Arial"/>
        </w:rPr>
        <w:t>- privremeni stečajni upravitelj Boris Debelić</w:t>
      </w:r>
    </w:p>
    <w:p w:rsidR="00F3000E" w:rsidP="00F3000E" w:rsidRDefault="00F3000E">
      <w:pPr>
        <w:spacing w:line="240" w:lineRule="atLeast"/>
        <w:jc w:val="both"/>
        <w:rPr>
          <w:rFonts w:ascii="Arial" w:hAnsi="Arial" w:cs="Arial"/>
        </w:rPr>
      </w:pPr>
    </w:p>
    <w:p w:rsidRPr="00967383" w:rsidR="00F3000E" w:rsidP="00F3000E" w:rsidRDefault="00F3000E">
      <w:pPr>
        <w:spacing w:line="240" w:lineRule="atLeast"/>
        <w:jc w:val="both"/>
        <w:rPr>
          <w:rFonts w:ascii="Arial" w:hAnsi="Arial" w:cs="Arial"/>
        </w:rPr>
      </w:pPr>
    </w:p>
    <w:p w:rsidRPr="00E46B2D" w:rsidR="00F3000E" w:rsidP="00F3000E" w:rsidRDefault="00F3000E">
      <w:pPr>
        <w:spacing w:line="240" w:lineRule="atLeast"/>
        <w:jc w:val="both"/>
        <w:rPr>
          <w:rFonts w:ascii="Arial" w:hAnsi="Arial" w:cs="Arial"/>
        </w:rPr>
      </w:pPr>
      <w:r w:rsidRPr="00967383">
        <w:rPr>
          <w:rFonts w:ascii="Arial" w:hAnsi="Arial" w:cs="Arial"/>
        </w:rPr>
        <w:tab/>
        <w:t xml:space="preserve">Konstatira se da je rješenje o pokretanju prethodnog postupka nad dužnikom objavljeno na e-Oglasnoj ploči sudova </w:t>
      </w:r>
      <w:r w:rsidRPr="00E46B2D">
        <w:rPr>
          <w:rFonts w:ascii="Arial" w:hAnsi="Arial" w:cs="Arial"/>
        </w:rPr>
        <w:t>dana 29.11.2021.</w:t>
      </w:r>
    </w:p>
    <w:p w:rsidRPr="00967383" w:rsidR="00F3000E" w:rsidP="00F3000E" w:rsidRDefault="00F3000E">
      <w:pPr>
        <w:pStyle w:val="Tijeloteksta"/>
        <w:spacing w:line="240" w:lineRule="atLeast"/>
        <w:ind w:firstLine="708"/>
        <w:rPr>
          <w:rFonts w:ascii="Arial" w:hAnsi="Arial" w:cs="Arial"/>
        </w:rPr>
      </w:pPr>
    </w:p>
    <w:p w:rsidR="00F3000E" w:rsidP="00F3000E" w:rsidRDefault="00F3000E">
      <w:pPr>
        <w:pStyle w:val="Tijeloteksta"/>
        <w:spacing w:line="240" w:lineRule="atLeast"/>
        <w:ind w:firstLine="708"/>
        <w:rPr>
          <w:rFonts w:ascii="Arial" w:hAnsi="Arial" w:cs="Arial"/>
        </w:rPr>
      </w:pPr>
      <w:r w:rsidRPr="00967383">
        <w:rPr>
          <w:rFonts w:ascii="Arial" w:hAnsi="Arial" w:cs="Arial"/>
        </w:rPr>
        <w:t xml:space="preserve">Nazočni </w:t>
      </w:r>
      <w:r w:rsidR="00595AA6">
        <w:rPr>
          <w:rFonts w:ascii="Arial" w:hAnsi="Arial" w:cs="Arial"/>
        </w:rPr>
        <w:t>Neven Brajković</w:t>
      </w:r>
      <w:r w:rsidRPr="00967383">
        <w:rPr>
          <w:rFonts w:ascii="Arial" w:hAnsi="Arial" w:cs="Arial"/>
        </w:rPr>
        <w:t xml:space="preserve"> upozorava se na dužnost kazivanja istine, da ne smije ništa prešutjeti i da bi davanje lažnog iskaza predstavljalo kazneno djelo, te nakon toga izjavljuje da </w:t>
      </w:r>
      <w:r w:rsidR="00595AA6">
        <w:rPr>
          <w:rFonts w:ascii="Arial" w:hAnsi="Arial" w:cs="Arial"/>
        </w:rPr>
        <w:t>je račun dužnika i dalje u blokadi i da nema mogućnosti za nastavak poslovanja. Društvo je vlasnik hale i građevinskog zemljišta u k.o. Gočan. Ta imovina čini 99% vrijednosti imovine društva. Osim toga postoji nešto robe na zalihi koja nije popisana. Radi se o drvenoj građi. Postoje tražbine prema trećima u iznosu od cca 40.000,00 kn i tražbina s osnova pozajmice od cca 16.000,00 kn.</w:t>
      </w:r>
      <w:r w:rsidR="00DB0069">
        <w:rPr>
          <w:rFonts w:ascii="Arial" w:hAnsi="Arial" w:cs="Arial"/>
        </w:rPr>
        <w:t xml:space="preserve"> Postoji silos koji služi u svrhu drvne proizvodnje. Nalazi se na parceli pored hale i može predstavljati samostalnu imovinu. Nabavljen je 2015. za cca 10.000,00 eura.</w:t>
      </w:r>
      <w:r w:rsidR="00733A91">
        <w:rPr>
          <w:rFonts w:ascii="Arial" w:hAnsi="Arial" w:cs="Arial"/>
        </w:rPr>
        <w:t xml:space="preserve"> Društvo ima u vlasništvu uredsku opremu – stolove, stolice, računala, printere, telefone. U Kukuljanovu je smještena zaliha robe od nešto preko 400.000,00 kn, međutim tu je robu platio njemački kupac EXOR još 2018. samo što je još nije preuzeo uslijed posljedica pandemije.</w:t>
      </w:r>
    </w:p>
    <w:p w:rsidR="00733A91" w:rsidP="00F3000E" w:rsidRDefault="00733A91">
      <w:pPr>
        <w:pStyle w:val="Tijeloteksta"/>
        <w:spacing w:line="240" w:lineRule="atLeast"/>
        <w:ind w:firstLine="708"/>
        <w:rPr>
          <w:rFonts w:ascii="Arial" w:hAnsi="Arial" w:cs="Arial"/>
        </w:rPr>
      </w:pPr>
    </w:p>
    <w:p w:rsidRPr="00967383" w:rsidR="00733A91" w:rsidP="00F3000E" w:rsidRDefault="00733A91">
      <w:pPr>
        <w:pStyle w:val="Tijeloteksta"/>
        <w:spacing w:line="240" w:lineRule="atLeast"/>
        <w:ind w:firstLine="708"/>
        <w:rPr>
          <w:rFonts w:ascii="Arial" w:hAnsi="Arial" w:cs="Arial"/>
        </w:rPr>
      </w:pPr>
      <w:r>
        <w:rPr>
          <w:rFonts w:ascii="Arial" w:hAnsi="Arial" w:cs="Arial"/>
        </w:rPr>
        <w:t xml:space="preserve">Privremeni stečajni upravitelj izjavljuje da ustraje kod navoda iz pisanog izvješća, da će podrobnije kroz dokumentaciju istražiti imovinu dužnika a i kroz komunikaciju sa direktorom društva i računovodstvenim servisom s kojima ima rijetko dobru suradnju. Ustraje kod navoda da društvo ima imovinu iz koje se mogu naknaditi troškovi postupka te da i dalje postoji stečajni razlog nesposobnosti za plaćanje. Stoga predlaže otvoriti stečajni postupak nad dužnikom. Angažirati će se vještak za procjenu vrijednosti nekretnine. Predlaže se da se za isti dan, nakon održavanja ispitnog i </w:t>
      </w:r>
      <w:r>
        <w:rPr>
          <w:rFonts w:ascii="Arial" w:hAnsi="Arial" w:cs="Arial"/>
        </w:rPr>
        <w:lastRenderedPageBreak/>
        <w:t>izvještajnog ročišta, zakaže i ročište radi utvrđivanja vrijednosti nekretnine na kojoj postoji razlučno pravo.</w:t>
      </w:r>
    </w:p>
    <w:p w:rsidR="00F3000E" w:rsidP="00F3000E" w:rsidRDefault="00F3000E">
      <w:pPr>
        <w:pStyle w:val="Tijeloteksta"/>
        <w:spacing w:line="240" w:lineRule="atLeast"/>
        <w:ind w:firstLine="708"/>
        <w:rPr>
          <w:rFonts w:ascii="Arial" w:hAnsi="Arial" w:cs="Arial"/>
        </w:rPr>
      </w:pPr>
    </w:p>
    <w:p w:rsidRPr="00967383" w:rsidR="00733A91" w:rsidP="00F3000E" w:rsidRDefault="00733A91">
      <w:pPr>
        <w:pStyle w:val="Tijeloteksta"/>
        <w:spacing w:line="240" w:lineRule="atLeast"/>
        <w:ind w:firstLine="708"/>
        <w:rPr>
          <w:rFonts w:ascii="Arial" w:hAnsi="Arial" w:cs="Arial"/>
        </w:rPr>
      </w:pPr>
    </w:p>
    <w:p w:rsidRPr="00967383" w:rsidR="00F3000E" w:rsidP="00F3000E" w:rsidRDefault="00F3000E">
      <w:pPr>
        <w:spacing w:line="240" w:lineRule="atLeast"/>
        <w:jc w:val="both"/>
        <w:rPr>
          <w:rFonts w:ascii="Arial" w:hAnsi="Arial" w:cs="Arial"/>
        </w:rPr>
      </w:pPr>
      <w:r w:rsidRPr="00967383">
        <w:rPr>
          <w:rFonts w:ascii="Arial" w:hAnsi="Arial" w:cs="Arial"/>
        </w:rPr>
        <w:tab/>
        <w:t>Sutkinja donosi</w:t>
      </w:r>
    </w:p>
    <w:p w:rsidRPr="00967383" w:rsidR="00F3000E" w:rsidP="00F3000E" w:rsidRDefault="00F3000E">
      <w:pPr>
        <w:spacing w:line="240" w:lineRule="atLeast"/>
        <w:jc w:val="center"/>
        <w:rPr>
          <w:rFonts w:ascii="Arial" w:hAnsi="Arial" w:cs="Arial"/>
        </w:rPr>
      </w:pPr>
      <w:r w:rsidRPr="00967383">
        <w:rPr>
          <w:rFonts w:ascii="Arial" w:hAnsi="Arial" w:cs="Arial"/>
        </w:rPr>
        <w:t>r j e š e nj e</w:t>
      </w:r>
    </w:p>
    <w:p w:rsidRPr="00967383" w:rsidR="00F3000E" w:rsidP="00F3000E" w:rsidRDefault="00F3000E">
      <w:pPr>
        <w:pStyle w:val="Tijeloteksta"/>
        <w:spacing w:line="240" w:lineRule="atLeast"/>
        <w:ind w:firstLine="708"/>
        <w:jc w:val="left"/>
        <w:rPr>
          <w:rFonts w:ascii="Arial" w:hAnsi="Arial" w:cs="Arial"/>
        </w:rPr>
      </w:pPr>
    </w:p>
    <w:p w:rsidRPr="00967383" w:rsidR="00F3000E" w:rsidP="00F3000E" w:rsidRDefault="00F3000E">
      <w:pPr>
        <w:pStyle w:val="Tijeloteksta"/>
        <w:spacing w:line="240" w:lineRule="atLeast"/>
        <w:ind w:firstLine="708"/>
        <w:jc w:val="left"/>
        <w:rPr>
          <w:rFonts w:ascii="Arial" w:hAnsi="Arial" w:cs="Arial"/>
        </w:rPr>
      </w:pPr>
    </w:p>
    <w:p w:rsidRPr="00967383" w:rsidR="00F3000E" w:rsidP="00F3000E" w:rsidRDefault="00F3000E">
      <w:pPr>
        <w:pStyle w:val="Tijeloteksta"/>
        <w:spacing w:line="240" w:lineRule="atLeast"/>
        <w:ind w:firstLine="708"/>
        <w:rPr>
          <w:rFonts w:ascii="Arial" w:hAnsi="Arial" w:cs="Arial"/>
        </w:rPr>
      </w:pPr>
      <w:r w:rsidRPr="00967383">
        <w:rPr>
          <w:rFonts w:ascii="Arial" w:hAnsi="Arial" w:cs="Arial"/>
        </w:rPr>
        <w:t>Odluka će biti donesena u pisanom obliku.</w:t>
      </w:r>
    </w:p>
    <w:p w:rsidR="00F3000E" w:rsidP="00F3000E" w:rsidRDefault="00F3000E">
      <w:pPr>
        <w:pStyle w:val="Tijeloteksta"/>
        <w:spacing w:line="240" w:lineRule="atLeast"/>
        <w:ind w:firstLine="708"/>
        <w:jc w:val="left"/>
        <w:rPr>
          <w:rFonts w:ascii="Arial" w:hAnsi="Arial" w:cs="Arial"/>
        </w:rPr>
      </w:pPr>
    </w:p>
    <w:p w:rsidRPr="00967383" w:rsidR="00F3000E" w:rsidP="00F3000E" w:rsidRDefault="00F3000E">
      <w:pPr>
        <w:pStyle w:val="Tijeloteksta"/>
        <w:spacing w:line="240" w:lineRule="atLeast"/>
        <w:ind w:firstLine="708"/>
        <w:jc w:val="left"/>
        <w:rPr>
          <w:rFonts w:ascii="Arial" w:hAnsi="Arial" w:cs="Arial"/>
        </w:rPr>
      </w:pPr>
    </w:p>
    <w:p w:rsidRPr="00967383" w:rsidR="00F3000E" w:rsidP="00F3000E" w:rsidRDefault="00F3000E">
      <w:pPr>
        <w:pStyle w:val="Tijeloteksta"/>
        <w:spacing w:line="240" w:lineRule="atLeast"/>
        <w:ind w:firstLine="708"/>
        <w:jc w:val="left"/>
        <w:rPr>
          <w:rFonts w:ascii="Arial" w:hAnsi="Arial" w:cs="Arial"/>
        </w:rPr>
      </w:pPr>
    </w:p>
    <w:p w:rsidRPr="00967383" w:rsidR="00F3000E" w:rsidP="00F3000E" w:rsidRDefault="00F3000E">
      <w:pPr>
        <w:pStyle w:val="Tijeloteksta"/>
        <w:spacing w:line="240" w:lineRule="atLeast"/>
        <w:ind w:firstLine="708"/>
        <w:jc w:val="center"/>
        <w:rPr>
          <w:rFonts w:ascii="Arial" w:hAnsi="Arial" w:cs="Arial"/>
        </w:rPr>
      </w:pPr>
      <w:r w:rsidRPr="00967383">
        <w:rPr>
          <w:rFonts w:ascii="Arial" w:hAnsi="Arial" w:cs="Arial"/>
        </w:rPr>
        <w:t xml:space="preserve">Dovršeno u </w:t>
      </w:r>
      <w:r w:rsidR="00733A91">
        <w:rPr>
          <w:rFonts w:ascii="Arial" w:hAnsi="Arial" w:cs="Arial"/>
        </w:rPr>
        <w:t>9</w:t>
      </w:r>
      <w:r w:rsidRPr="00967383">
        <w:rPr>
          <w:rFonts w:ascii="Arial" w:hAnsi="Arial" w:cs="Arial"/>
        </w:rPr>
        <w:t>:</w:t>
      </w:r>
      <w:r w:rsidR="00733A91">
        <w:rPr>
          <w:rFonts w:ascii="Arial" w:hAnsi="Arial" w:cs="Arial"/>
        </w:rPr>
        <w:t>40</w:t>
      </w:r>
      <w:r w:rsidRPr="00967383">
        <w:rPr>
          <w:rFonts w:ascii="Arial" w:hAnsi="Arial" w:cs="Arial"/>
        </w:rPr>
        <w:t xml:space="preserve"> sati.</w:t>
      </w:r>
    </w:p>
    <w:p w:rsidRPr="00967383" w:rsidR="00F3000E" w:rsidP="00F3000E" w:rsidRDefault="00F3000E">
      <w:pPr>
        <w:spacing w:line="240" w:lineRule="atLeast"/>
        <w:ind w:firstLine="708"/>
        <w:jc w:val="both"/>
        <w:rPr>
          <w:rFonts w:ascii="Arial" w:hAnsi="Arial" w:cs="Arial"/>
          <w:color w:val="FF0000"/>
        </w:rPr>
      </w:pPr>
    </w:p>
    <w:p w:rsidRPr="00967383" w:rsidR="00F3000E" w:rsidP="00F3000E" w:rsidRDefault="00F3000E">
      <w:pPr>
        <w:spacing w:line="240" w:lineRule="atLeast"/>
        <w:ind w:firstLine="708"/>
        <w:jc w:val="both"/>
        <w:rPr>
          <w:rFonts w:ascii="Arial" w:hAnsi="Arial" w:cs="Arial"/>
          <w:color w:val="FF0000"/>
        </w:rPr>
      </w:pPr>
    </w:p>
    <w:p w:rsidRPr="00967383" w:rsidR="00F3000E" w:rsidP="00F3000E" w:rsidRDefault="00F3000E">
      <w:pPr>
        <w:spacing w:line="240" w:lineRule="atLeast"/>
        <w:ind w:firstLine="708"/>
        <w:jc w:val="both"/>
        <w:rPr>
          <w:rFonts w:ascii="Arial" w:hAnsi="Arial" w:cs="Arial"/>
          <w:color w:val="FF0000"/>
        </w:rPr>
      </w:pPr>
    </w:p>
    <w:p w:rsidR="00AA4634" w:rsidP="00AA4634" w:rsidRDefault="00F3000E">
      <w:pPr>
        <w:spacing w:line="240" w:lineRule="atLeast"/>
        <w:jc w:val="center"/>
        <w:rPr>
          <w:rFonts w:ascii="Arial" w:hAnsi="Arial" w:cs="Arial"/>
        </w:rPr>
      </w:pPr>
      <w:r w:rsidRPr="00967383">
        <w:rPr>
          <w:rFonts w:ascii="Arial" w:hAnsi="Arial" w:cs="Arial"/>
        </w:rPr>
        <w:t xml:space="preserve">  </w:t>
      </w:r>
      <w:r w:rsidRPr="00967383">
        <w:rPr>
          <w:rFonts w:ascii="Arial" w:hAnsi="Arial" w:cs="Arial"/>
        </w:rPr>
        <w:tab/>
      </w:r>
      <w:r w:rsidR="00AA4634">
        <w:rPr>
          <w:rFonts w:ascii="Arial" w:hAnsi="Arial" w:cs="Arial"/>
        </w:rPr>
        <w:tab/>
      </w:r>
      <w:r w:rsidR="00AA4634">
        <w:rPr>
          <w:rFonts w:ascii="Arial" w:hAnsi="Arial" w:cs="Arial"/>
        </w:rPr>
        <w:tab/>
      </w:r>
      <w:r w:rsidR="00AA4634">
        <w:rPr>
          <w:rFonts w:ascii="Arial" w:hAnsi="Arial" w:cs="Arial"/>
        </w:rPr>
        <w:tab/>
      </w:r>
      <w:r w:rsidR="00AA4634">
        <w:rPr>
          <w:rFonts w:ascii="Arial" w:hAnsi="Arial" w:cs="Arial"/>
        </w:rPr>
        <w:tab/>
      </w:r>
      <w:r w:rsidRPr="00967383">
        <w:rPr>
          <w:rFonts w:ascii="Arial" w:hAnsi="Arial" w:cs="Arial"/>
        </w:rPr>
        <w:t>Stečajna sutkinja:</w:t>
      </w:r>
      <w:r w:rsidR="00AA4634">
        <w:rPr>
          <w:rFonts w:ascii="Arial" w:hAnsi="Arial" w:cs="Arial"/>
        </w:rPr>
        <w:tab/>
      </w:r>
      <w:r w:rsidR="00AA4634">
        <w:rPr>
          <w:rFonts w:ascii="Arial" w:hAnsi="Arial" w:cs="Arial"/>
        </w:rPr>
        <w:tab/>
        <w:t xml:space="preserve">Privremeni stečajni </w:t>
      </w:r>
    </w:p>
    <w:p w:rsidRPr="00967383" w:rsidR="00F3000E" w:rsidP="00AA4634" w:rsidRDefault="00AA4634">
      <w:pPr>
        <w:spacing w:line="240" w:lineRule="atLeast"/>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t xml:space="preserve">      upravitelj:</w:t>
      </w:r>
    </w:p>
    <w:p w:rsidRPr="00967383" w:rsidR="00F3000E" w:rsidP="00F3000E" w:rsidRDefault="00F3000E">
      <w:pPr>
        <w:spacing w:line="240" w:lineRule="atLeast"/>
        <w:jc w:val="center"/>
        <w:rPr>
          <w:rFonts w:ascii="Arial" w:hAnsi="Arial" w:cs="Arial"/>
        </w:rPr>
      </w:pPr>
      <w:r w:rsidRPr="00967383">
        <w:rPr>
          <w:rFonts w:ascii="Arial" w:hAnsi="Arial" w:cs="Arial"/>
        </w:rPr>
        <w:tab/>
      </w:r>
      <w:r w:rsidRPr="00967383">
        <w:rPr>
          <w:rFonts w:ascii="Arial" w:hAnsi="Arial" w:cs="Arial"/>
        </w:rPr>
        <w:tab/>
      </w:r>
    </w:p>
    <w:p w:rsidRPr="00967383" w:rsidR="00F3000E" w:rsidP="00F3000E" w:rsidRDefault="00F3000E">
      <w:pPr>
        <w:spacing w:line="240" w:lineRule="atLeast"/>
        <w:jc w:val="center"/>
        <w:rPr>
          <w:rFonts w:ascii="Arial" w:hAnsi="Arial" w:cs="Arial"/>
        </w:rPr>
      </w:pP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p>
    <w:p w:rsidRPr="00967383" w:rsidR="00F3000E" w:rsidP="00F3000E" w:rsidRDefault="00F3000E">
      <w:pPr>
        <w:spacing w:line="240" w:lineRule="atLeast"/>
        <w:ind w:firstLine="720"/>
        <w:jc w:val="both"/>
        <w:rPr>
          <w:rFonts w:ascii="Arial" w:hAnsi="Arial" w:cs="Arial"/>
        </w:rPr>
      </w:pPr>
      <w:r w:rsidRPr="00967383">
        <w:rPr>
          <w:rFonts w:ascii="Arial" w:hAnsi="Arial" w:cs="Arial"/>
        </w:rPr>
        <w:t xml:space="preserve">                </w:t>
      </w:r>
      <w:r w:rsidRPr="00967383">
        <w:rPr>
          <w:rFonts w:ascii="Arial" w:hAnsi="Arial" w:cs="Arial"/>
        </w:rPr>
        <w:tab/>
      </w:r>
      <w:r w:rsidRPr="00967383">
        <w:rPr>
          <w:rFonts w:ascii="Arial" w:hAnsi="Arial" w:cs="Arial"/>
        </w:rPr>
        <w:tab/>
        <w:t xml:space="preserve">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p>
    <w:p w:rsidRPr="00967383" w:rsidR="00F3000E" w:rsidP="00F3000E" w:rsidRDefault="00F3000E">
      <w:pPr>
        <w:spacing w:line="240" w:lineRule="atLeast"/>
        <w:jc w:val="center"/>
        <w:rPr>
          <w:rFonts w:ascii="Arial" w:hAnsi="Arial" w:cs="Arial"/>
        </w:rPr>
      </w:pPr>
      <w:r w:rsidRPr="00967383">
        <w:rPr>
          <w:rFonts w:ascii="Arial" w:hAnsi="Arial" w:cs="Arial"/>
        </w:rPr>
        <w:tab/>
        <w:t xml:space="preserve">   </w:t>
      </w:r>
      <w:r w:rsidR="00AA4634">
        <w:rPr>
          <w:rFonts w:ascii="Arial" w:hAnsi="Arial" w:cs="Arial"/>
        </w:rPr>
        <w:tab/>
      </w:r>
      <w:r w:rsidR="00AA4634">
        <w:rPr>
          <w:rFonts w:ascii="Arial" w:hAnsi="Arial" w:cs="Arial"/>
        </w:rPr>
        <w:tab/>
      </w:r>
      <w:r w:rsidR="00AA4634">
        <w:rPr>
          <w:rFonts w:ascii="Arial" w:hAnsi="Arial" w:cs="Arial"/>
        </w:rPr>
        <w:tab/>
      </w:r>
      <w:r w:rsidRPr="00967383">
        <w:rPr>
          <w:rFonts w:ascii="Arial" w:hAnsi="Arial" w:cs="Arial"/>
        </w:rPr>
        <w:t xml:space="preserve">Zapisničarka: </w:t>
      </w:r>
      <w:r w:rsidRPr="00967383">
        <w:rPr>
          <w:rFonts w:ascii="Arial" w:hAnsi="Arial" w:cs="Arial"/>
        </w:rPr>
        <w:tab/>
      </w:r>
      <w:r w:rsidR="00AA4634">
        <w:rPr>
          <w:rFonts w:ascii="Arial" w:hAnsi="Arial" w:cs="Arial"/>
        </w:rPr>
        <w:tab/>
      </w:r>
      <w:r w:rsidRPr="00967383" w:rsidR="00AA4634">
        <w:rPr>
          <w:rFonts w:ascii="Arial" w:hAnsi="Arial" w:cs="Arial"/>
        </w:rPr>
        <w:t>Za dužnika:</w:t>
      </w: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Pr="00967383" w:rsidR="00F3000E" w:rsidP="00F3000E" w:rsidRDefault="00F3000E">
      <w:pPr>
        <w:rPr>
          <w:rFonts w:ascii="Arial" w:hAnsi="Arial" w:cs="Arial"/>
        </w:rPr>
      </w:pPr>
    </w:p>
    <w:p w:rsidR="002410FA" w:rsidRDefault="002410FA"/>
    <w:sectPr w:rsidR="002410FA" w:rsidSect="00F3000E">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000E" w:rsidP="00F3000E" w:rsidRDefault="00F3000E">
      <w:r>
        <w:separator/>
      </w:r>
    </w:p>
  </w:endnote>
  <w:endnote w:type="continuationSeparator" w:id="0">
    <w:p w:rsidR="00F3000E" w:rsidP="00F3000E" w:rsidRDefault="00F3000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000E" w:rsidP="00F3000E" w:rsidRDefault="00F3000E">
      <w:r>
        <w:separator/>
      </w:r>
    </w:p>
  </w:footnote>
  <w:footnote w:type="continuationSeparator" w:id="0">
    <w:p w:rsidR="00F3000E" w:rsidP="00F3000E" w:rsidRDefault="00F3000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ascii="Arial" w:hAnsi="Arial" w:cs="Arial"/>
      </w:rPr>
    </w:sdtEndPr>
    <w:sdtContent>
      <w:p w:rsidRPr="00967383" w:rsidR="001E6FBA" w:rsidRDefault="00AA4634">
        <w:pPr>
          <w:pStyle w:val="Zaglavlje"/>
          <w:jc w:val="center"/>
          <w:rPr>
            <w:rFonts w:ascii="Arial" w:hAnsi="Arial" w:cs="Arial"/>
          </w:rPr>
        </w:pPr>
        <w:r>
          <w:tab/>
        </w:r>
        <w:r w:rsidRPr="00967383">
          <w:rPr>
            <w:rFonts w:ascii="Arial" w:hAnsi="Arial" w:cs="Arial"/>
          </w:rPr>
          <w:fldChar w:fldCharType="begin"/>
        </w:r>
        <w:r w:rsidRPr="00967383">
          <w:rPr>
            <w:rFonts w:ascii="Arial" w:hAnsi="Arial" w:cs="Arial"/>
          </w:rPr>
          <w:instrText>PAGE   \* MERGEFORMAT</w:instrText>
        </w:r>
        <w:r w:rsidRPr="00967383">
          <w:rPr>
            <w:rFonts w:ascii="Arial" w:hAnsi="Arial" w:cs="Arial"/>
          </w:rPr>
          <w:fldChar w:fldCharType="separate"/>
        </w:r>
        <w:r w:rsidR="00D12263">
          <w:rPr>
            <w:rFonts w:ascii="Arial" w:hAnsi="Arial" w:cs="Arial"/>
            <w:noProof/>
          </w:rPr>
          <w:t>2</w:t>
        </w:r>
        <w:r w:rsidRPr="00967383">
          <w:rPr>
            <w:rFonts w:ascii="Arial" w:hAnsi="Arial" w:cs="Arial"/>
          </w:rPr>
          <w:fldChar w:fldCharType="end"/>
        </w:r>
        <w:r w:rsidRPr="00967383">
          <w:rPr>
            <w:rFonts w:ascii="Arial" w:hAnsi="Arial" w:cs="Arial"/>
          </w:rPr>
          <w:t xml:space="preserve">                                      </w:t>
        </w:r>
        <w:r w:rsidR="00F3000E">
          <w:rPr>
            <w:rFonts w:ascii="Arial" w:hAnsi="Arial" w:cs="Arial"/>
          </w:rPr>
          <w:tab/>
          <w:t>2 St-578</w:t>
        </w:r>
        <w:r w:rsidRPr="00967383">
          <w:rPr>
            <w:rFonts w:ascii="Arial" w:hAnsi="Arial" w:cs="Arial"/>
          </w:rPr>
          <w:t>/2021-</w:t>
        </w:r>
        <w:r w:rsidR="00E46B2D">
          <w:rPr>
            <w:rFonts w:ascii="Arial" w:hAnsi="Arial" w:cs="Arial"/>
          </w:rPr>
          <w:t>17</w:t>
        </w:r>
      </w:p>
    </w:sdtContent>
  </w:sdt>
  <w:p w:rsidR="001E6FBA" w:rsidRDefault="00D12263">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00E"/>
    <w:rsid w:val="002410FA"/>
    <w:rsid w:val="00595AA6"/>
    <w:rsid w:val="00733A91"/>
    <w:rsid w:val="00AA4634"/>
    <w:rsid w:val="00D12263"/>
    <w:rsid w:val="00DB0069"/>
    <w:rsid w:val="00E46B2D"/>
    <w:rsid w:val="00F3000E"/>
    <w:rsid w:val="00FA5F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2C92EF1-A9EE-48AB-A4C2-489063FD1C3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3000E"/>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nhideWhenUsed/>
    <w:rsid w:val="00F3000E"/>
    <w:pPr>
      <w:jc w:val="both"/>
    </w:pPr>
    <w:rPr>
      <w:bCs w:val="false"/>
    </w:rPr>
  </w:style>
  <w:style w:type="character" w:styleId="TijelotekstaChar" w:customStyle="true">
    <w:name w:val="Tijelo teksta Char"/>
    <w:basedOn w:val="Zadanifontodlomka"/>
    <w:link w:val="Tijeloteksta"/>
    <w:rsid w:val="00F3000E"/>
    <w:rPr>
      <w:rFonts w:ascii="Times New Roman" w:hAnsi="Times New Roman" w:eastAsia="Times New Roman" w:cs="Times New Roman"/>
      <w:sz w:val="24"/>
      <w:szCs w:val="24"/>
      <w:lang w:eastAsia="hr-HR"/>
    </w:rPr>
  </w:style>
  <w:style w:type="paragraph" w:styleId="Zaglavlje">
    <w:name w:val="header"/>
    <w:basedOn w:val="Normal"/>
    <w:link w:val="ZaglavljeChar"/>
    <w:uiPriority w:val="99"/>
    <w:unhideWhenUsed/>
    <w:rsid w:val="00F3000E"/>
    <w:pPr>
      <w:tabs>
        <w:tab w:val="center" w:pos="4536"/>
        <w:tab w:val="right" w:pos="9072"/>
      </w:tabs>
    </w:pPr>
  </w:style>
  <w:style w:type="character" w:styleId="ZaglavljeChar" w:customStyle="true">
    <w:name w:val="Zaglavlje Char"/>
    <w:basedOn w:val="Zadanifontodlomka"/>
    <w:link w:val="Zaglavlje"/>
    <w:uiPriority w:val="99"/>
    <w:rsid w:val="00F3000E"/>
    <w:rPr>
      <w:rFonts w:ascii="Times New Roman" w:hAnsi="Times New Roman" w:eastAsia="Times New Roman" w:cs="Times New Roman"/>
      <w:bCs/>
      <w:sz w:val="24"/>
      <w:szCs w:val="24"/>
      <w:lang w:eastAsia="hr-HR"/>
    </w:rPr>
  </w:style>
  <w:style w:type="paragraph" w:styleId="Podnoje">
    <w:name w:val="footer"/>
    <w:basedOn w:val="Normal"/>
    <w:link w:val="PodnojeChar"/>
    <w:uiPriority w:val="99"/>
    <w:unhideWhenUsed/>
    <w:rsid w:val="00F3000E"/>
    <w:pPr>
      <w:tabs>
        <w:tab w:val="center" w:pos="4536"/>
        <w:tab w:val="right" w:pos="9072"/>
      </w:tabs>
    </w:pPr>
  </w:style>
  <w:style w:type="character" w:styleId="PodnojeChar" w:customStyle="true">
    <w:name w:val="Podnožje Char"/>
    <w:basedOn w:val="Zadanifontodlomka"/>
    <w:link w:val="Podnoje"/>
    <w:uiPriority w:val="99"/>
    <w:rsid w:val="00F3000E"/>
    <w:rPr>
      <w:rFonts w:ascii="Times New Roman" w:hAnsi="Times New Roman" w:eastAsia="Times New Roman" w:cs="Times New Roman"/>
      <w:bCs/>
      <w:sz w:val="24"/>
      <w:szCs w:val="24"/>
      <w:lang w:eastAsia="hr-HR"/>
    </w:rPr>
  </w:style>
  <w:style w:type="character" w:styleId="Tekstrezerviranogmjesta">
    <w:name w:val="Placeholder Text"/>
    <w:basedOn w:val="Zadanifontodlomka"/>
    <w:uiPriority w:val="99"/>
    <w:semiHidden/>
    <w:rsid w:val="00D12263"/>
    <w:rPr>
      <w:color w:val="808080"/>
      <w:bdr w:val="none" w:color="auto" w:sz="0" w:space="0"/>
      <w:shd w:val="clear" w:color="auto" w:fill="auto"/>
    </w:rPr>
  </w:style>
  <w:style w:type="character" w:styleId="eSPISCCParagraphDefaultFont" w:customStyle="true">
    <w:name w:val="eSPIS_CC_Paragraph Default Font"/>
    <w:basedOn w:val="Zadanifontodlomka"/>
    <w:rsid w:val="00D1226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1226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1226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1226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22. prosinca 2021.</izvorni_sadrzaj>
    <derivirana_varijabla naziv="DomainObject.StvarniPocetakDatum_1">22. prosinca 2021.</derivirana_varijabla>
  </DomainObject.StvarniPocetakDatum>
  <DomainObject.StvarniZavrsetakDatum>
    <izvorni_sadrzaj>22. prosinca 2021.</izvorni_sadrzaj>
    <derivirana_varijabla naziv="DomainObject.StvarniZavrsetakDatum_1">22. prosinca 2021.</derivirana_varijabla>
  </DomainObject.StvarniZavrsetakDatum>
  <DomainObject.PlaniraniZavrsetakDatum>
    <izvorni_sadrzaj>22. prosinca 2021.</izvorni_sadrzaj>
    <derivirana_varijabla naziv="DomainObject.PlaniraniZavrsetakDatum_1">22. prosinca 2021.</derivirana_varijabla>
  </DomainObject.PlaniraniZavrsetakDatum>
  <DomainObject.PlaniraniPocetakDatum>
    <izvorni_sadrzaj>22. prosinca 2021.</izvorni_sadrzaj>
    <derivirana_varijabla naziv="DomainObject.PlaniraniPocetakDatum_1">22. prosinca 2021.</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prosinca 2021.</izvorni_sadrzaj>
    <derivirana_varijabla naziv="DomainObject.Zapisnik.DatumKreiranja_1">22. prosinca 2021.</derivirana_varijabla>
  </DomainObject.Zapisnik.DatumKreiranja>
  <DomainObject.Zapisnik.ImovinskaKorist>
    <izvorni_sadrzaj/>
    <derivirana_varijabla naziv="DomainObject.Zapisnik.ImovinskaKorist_1"/>
  </DomainObject.Zapisnik.ImovinskaKorist>
  <DomainObject.Zapisnik.Oznaka>
    <izvorni_sadrzaj>St-578/2021-17</izvorni_sadrzaj>
    <derivirana_varijabla naziv="DomainObject.Zapisnik.Oznaka_1">St-578/2021-17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2021.</izvorni_sadrzaj>
    <derivirana_varijabla naziv="DomainObject.Predmet.DatumOsnivanja_1">6.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St-578/2021</izvorni_sadrzaj>
    <derivirana_varijabla naziv="DomainObject.Predmet.OznakaBroj_1">St-578/2021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MERITUM NOVA d.o.o. Barban</izvorni_sadrzaj>
    <derivirana_varijabla naziv="DomainObject.Predmet.ProtustrankaFormated_1">  MERITUM NOVA d.o.o. Barban</derivirana_varijabla>
  </DomainObject.Predmet.ProtustrankaFormated>
  <DomainObject.Predmet.ProtustrankaFormatedOIB>
    <izvorni_sadrzaj>  MERITUM NOVA d.o.o. Barban, OIB 38376449633</izvorni_sadrzaj>
    <derivirana_varijabla naziv="DomainObject.Predmet.ProtustrankaFormatedOIB_1">  MERITUM NOVA d.o.o. Barban, OIB 38376449633</derivirana_varijabla>
  </DomainObject.Predmet.ProtustrankaFormatedOIB>
  <DomainObject.Predmet.ProtustrankaFormatedWithAdress>
    <izvorni_sadrzaj> MERITUM NOVA d.o.o. Barban, Bastianova 30, 52100 Pula</izvorni_sadrzaj>
    <derivirana_varijabla naziv="DomainObject.Predmet.ProtustrankaFormatedWithAdress_1"> MERITUM NOVA d.o.o. Barban, Bastianova 30, 52100 Pula</derivirana_varijabla>
  </DomainObject.Predmet.ProtustrankaFormatedWithAdress>
  <DomainObject.Predmet.ProtustrankaFormatedWithAdressOIB>
    <izvorni_sadrzaj> MERITUM NOVA d.o.o. Barban, OIB 38376449633, Bastianova 30, 52100 Pula</izvorni_sadrzaj>
    <derivirana_varijabla naziv="DomainObject.Predmet.ProtustrankaFormatedWithAdressOIB_1"> MERITUM NOVA d.o.o. Barban, OIB 38376449633, Bastianova 30, 52100 Pula</derivirana_varijabla>
  </DomainObject.Predmet.ProtustrankaFormatedWithAdressOIB>
  <DomainObject.Predmet.ProtustrankaWithAdress>
    <izvorni_sadrzaj>MERITUM NOVA d.o.o. Barban Bastianova 30, 52100 Pula</izvorni_sadrzaj>
    <derivirana_varijabla naziv="DomainObject.Predmet.ProtustrankaWithAdress_1">MERITUM NOVA d.o.o. Barban Bastianova 30, 52100 Pula</derivirana_varijabla>
  </DomainObject.Predmet.ProtustrankaWithAdress>
  <DomainObject.Predmet.ProtustrankaWithAdressOIB>
    <izvorni_sadrzaj>MERITUM NOVA d.o.o. Barban, OIB 38376449633, Bastianova 30, 52100 Pula</izvorni_sadrzaj>
    <derivirana_varijabla naziv="DomainObject.Predmet.ProtustrankaWithAdressOIB_1">MERITUM NOVA d.o.o. Barban, OIB 38376449633, Bastianova 30, 52100 Pula</derivirana_varijabla>
  </DomainObject.Predmet.ProtustrankaWithAdressOIB>
  <DomainObject.Predmet.ProtustrankaNazivFormated>
    <izvorni_sadrzaj>MERITUM NOVA d.o.o. Barban</izvorni_sadrzaj>
    <derivirana_varijabla naziv="DomainObject.Predmet.ProtustrankaNazivFormated_1">MERITUM NOVA d.o.o. Barban</derivirana_varijabla>
  </DomainObject.Predmet.ProtustrankaNazivFormated>
  <DomainObject.Predmet.ProtustrankaNazivFormatedOIB>
    <izvorni_sadrzaj>MERITUM NOVA d.o.o. Barban, OIB 38376449633</izvorni_sadrzaj>
    <derivirana_varijabla naziv="DomainObject.Predmet.ProtustrankaNazivFormatedOIB_1">MERITUM NOVA d.o.o. Barban, OIB 38376449633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PRIVREDNA BANKA ZAGREB - DIONIČKO DRUŠTVO; Sberbank d.d.; Raiffeisenbank Austria d.d.</izvorni_sadrzaj>
    <derivirana_varijabla naziv="DomainObject.Predmet.StrankaFormated_1">  Financijska agencija (FINA); PRIVREDNA BANKA ZAGREB - DIONIČKO DRUŠTVO; Sberbank d.d.; Raiffeisenbank Austria d.d.</derivirana_varijabla>
  </DomainObject.Predmet.StrankaFormated>
  <DomainObject.Predmet.StrankaFormatedOIB>
    <izvorni_sadrzaj>  Financijska agencija (FINA), OIB 85821130368; PRIVREDNA BANKA ZAGREB - DIONIČKO DRUŠTVO, OIB 02535697732; Sberbank d.d., OIB 78427478595; Raiffeisenbank Austria d.d., OIB 53056966535</izvorni_sadrzaj>
    <derivirana_varijabla naziv="DomainObject.Predmet.StrankaFormatedOIB_1">  Financijska agencija (FINA), OIB 85821130368; PRIVREDNA BANKA ZAGREB - DIONIČKO DRUŠTVO, OIB 02535697732; Sberbank d.d., OIB 78427478595; Raiffeisenbank Austria d.d., OIB 53056966535</derivirana_varijabla>
  </DomainObject.Predmet.StrankaFormatedOIB>
  <DomainObject.Predmet.StrankaFormatedWithAdress>
    <izvorni_sadrzaj> Financijska agencija (FINA), GIARDINI 5, 52100 Pula; PRIVREDNA BANKA ZAGREB - DIONIČKO DRUŠTVO, Radnička cesta 50, 10000 Zagreb; Sberbank d.d., Varšavska 9, 10000 Zagreb; Raiffeisenbank Austria d.d., Magazinska cesta 69, 10000 Zagreb</izvorni_sadrzaj>
    <derivirana_varijabla naziv="DomainObject.Predmet.StrankaFormatedWithAdress_1"> Financijska agencija (FINA), GIARDINI 5, 52100 Pula; PRIVREDNA BANKA ZAGREB - DIONIČKO DRUŠTVO, Radnička cesta 50, 10000 Zagreb; Sberbank d.d., Varšavska 9, 10000 Zagreb; Raiffeisenbank Austria d.d., Magazinska cesta 69, 10000 Zagreb</derivirana_varijabla>
  </DomainObject.Predmet.StrankaFormatedWithAdress>
  <DomainObject.Predmet.StrankaFormatedWithAdressOIB>
    <izvorni_sadrzaj> Financijska agencija (FINA), OIB 85821130368, GIARDINI 5, 52100 Pula; PRIVREDNA BANKA ZAGREB - DIONIČKO DRUŠTVO, OIB 02535697732, Radnička cesta 50, 10000 Zagreb; Sberbank d.d., OIB 78427478595, Varšavska 9, 10000 Zagreb; Raiffeisenbank Austria d.d., OIB 53056966535, Magazinska cesta 69, 10000 Zagreb</izvorni_sadrzaj>
    <derivirana_varijabla naziv="DomainObject.Predmet.StrankaFormatedWithAdressOIB_1"> Financijska agencija (FINA), OIB 85821130368, GIARDINI 5, 52100 Pula; PRIVREDNA BANKA ZAGREB - DIONIČKO DRUŠTVO, OIB 02535697732, Radnička cesta 50, 10000 Zagreb; Sberbank d.d., OIB 78427478595, Varšavska 9, 10000 Zagreb; Raiffeisenbank Austria d.d., OIB 53056966535, Magazinska cesta 69, 10000 Zagreb</derivirana_varijabla>
  </DomainObject.Predmet.StrankaFormatedWithAdressOIB>
  <DomainObject.Predmet.StrankaWithAdress>
    <izvorni_sadrzaj>Financijska agencija (FINA) GIARDINI 5,52100 Pula,PRIVREDNA BANKA ZAGREB - DIONIČKO DRUŠTVO Radnička cesta 50,10000 Zagreb,Sberbank d.d. Varšavska 9,10000 Zagreb,Raiffeisenbank Austria d.d. Magazinska cesta 69,10000 Zagreb</izvorni_sadrzaj>
    <derivirana_varijabla naziv="DomainObject.Predmet.StrankaWithAdress_1">Financijska agencija (FINA) GIARDINI 5,52100 Pula,PRIVREDNA BANKA ZAGREB - DIONIČKO DRUŠTVO Radnička cesta 50,10000 Zagreb,Sberbank d.d. Varšavska 9,10000 Zagreb,Raiffeisenbank Austria d.d. Magazinska cesta 69,10000 Zagreb</derivirana_varijabla>
  </DomainObject.Predmet.StrankaWithAdress>
  <DomainObject.Predmet.StrankaWithAdressOIB>
    <izvorni_sadrzaj>Financijska agencija (FINA), OIB 85821130368, GIARDINI 5,52100 Pula,PRIVREDNA BANKA ZAGREB - DIONIČKO DRUŠTVO, OIB 02535697732, Radnička cesta 50,10000 Zagreb,Sberbank d.d., OIB 78427478595, Varšavska 9,10000 Zagreb,Raiffeisenbank Austria d.d., OIB 53056966535, Magazinska cesta 69,10000 Zagreb</izvorni_sadrzaj>
    <derivirana_varijabla naziv="DomainObject.Predmet.StrankaWithAdressOIB_1">Financijska agencija (FINA), OIB 85821130368, GIARDINI 5,52100 Pula,PRIVREDNA BANKA ZAGREB - DIONIČKO DRUŠTVO, OIB 02535697732, Radnička cesta 50,10000 Zagreb,Sberbank d.d., OIB 78427478595, Varšavska 9,10000 Zagreb,Raiffeisenbank Austria d.d., OIB 53056966535, Magazinska cesta 69,10000 Zagreb</derivirana_varijabla>
  </DomainObject.Predmet.StrankaWithAdressOIB>
  <DomainObject.Predmet.StrankaNazivFormated>
    <izvorni_sadrzaj>Financijska agencija (FINA),PRIVREDNA BANKA ZAGREB - DIONIČKO DRUŠTVO,Sberbank d.d.,Raiffeisenbank Austria d.d.</izvorni_sadrzaj>
    <derivirana_varijabla naziv="DomainObject.Predmet.StrankaNazivFormated_1">Financijska agencija (FINA),PRIVREDNA BANKA ZAGREB - DIONIČKO DRUŠTVO,Sberbank d.d.,Raiffeisenbank Austria d.d.</derivirana_varijabla>
  </DomainObject.Predmet.StrankaNazivFormated>
  <DomainObject.Predmet.StrankaNazivFormatedOIB>
    <izvorni_sadrzaj>Financijska agencija (FINA), OIB 85821130368,PRIVREDNA BANKA ZAGREB - DIONIČKO DRUŠTVO, OIB 02535697732,Sberbank d.d., OIB 78427478595,Raiffeisenbank Austria d.d., OIB 53056966535</izvorni_sadrzaj>
    <derivirana_varijabla naziv="DomainObject.Predmet.StrankaNazivFormatedOIB_1">Financijska agencija (FINA), OIB 85821130368,PRIVREDNA BANKA ZAGREB - DIONIČKO DRUŠTVO, OIB 02535697732,Sberbank d.d., OIB 78427478595,Raiffeisenbank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PRIVREDNA BANKA ZAGREB - DIONIČKO DRUŠTVO</item>
      <item>Sberbank d.d.</item>
      <item>Raiffeisenbank Austria d.d.</item>
    </izvorni_sadrzaj>
    <derivirana_varijabla naziv="DomainObject.Predmet.StrankaListFormated_1">
      <item>Financijska agencija (FINA)</item>
      <item>PRIVREDNA BANKA ZAGREB - DIONIČKO DRUŠTVO</item>
      <item>Sberbank d.d.</item>
      <item>Raiffeisenbank Austria d.d.</item>
    </derivirana_varijabla>
  </DomainObject.Predmet.StrankaListFormated>
  <DomainObject.Predmet.StrankaListFormatedOIB>
    <izvorni_sadrzaj>
      <item>Financijska agencija (FINA), OIB 85821130368</item>
      <item>PRIVREDNA BANKA ZAGREB - DIONIČKO DRUŠTVO, OIB 02535697732</item>
      <item>Sberbank d.d., OIB 78427478595</item>
      <item>Raiffeisenbank Austria d.d., OIB 53056966535</item>
    </izvorni_sadrzaj>
    <derivirana_varijabla naziv="DomainObject.Predmet.StrankaListFormatedOIB_1">
      <item>Financijska agencija (FINA), OIB 85821130368</item>
      <item>PRIVREDNA BANKA ZAGREB - DIONIČKO DRUŠTVO, OIB 02535697732</item>
      <item>Sberbank d.d., OIB 78427478595</item>
      <item>Raiffeisenbank Austria d.d., OIB 53056966535</item>
    </derivirana_varijabla>
  </DomainObject.Predmet.StrankaListFormatedOIB>
  <DomainObject.Predmet.StrankaListFormatedWithAdress>
    <izvorni_sadrzaj>
      <item>Financijska agencija (FINA), GIARDINI 5, 52100 Pula</item>
      <item>PRIVREDNA BANKA ZAGREB - DIONIČKO DRUŠTVO, Radnička cesta 50, 10000 Zagreb</item>
      <item>Sberbank d.d., Varšavska 9, 10000 Zagreb</item>
      <item>Raiffeisenbank Austria d.d., Magazinska cesta 69, 10000 Zagreb</item>
    </izvorni_sadrzaj>
    <derivirana_varijabla naziv="DomainObject.Predmet.StrankaListFormatedWithAdress_1">
      <item>Financijska agencija (FINA), GIARDINI 5, 52100 Pula</item>
      <item>PRIVREDNA BANKA ZAGREB - DIONIČKO DRUŠTVO, Radnička cesta 50, 10000 Zagreb</item>
      <item>Sberbank d.d., Varšavska 9, 10000 Zagreb</item>
      <item>Raiffeisenbank Austria d.d., Magazinska cesta 69, 10000 Zagreb</item>
    </derivirana_varijabla>
  </DomainObject.Predmet.StrankaListFormatedWithAdress>
  <DomainObject.Predmet.StrankaListFormatedWithAdressOIB>
    <izvorni_sadrzaj>
      <item>Financijska agencija (FINA), OIB 85821130368, GIARDINI 5, 52100 Pula</item>
      <item>PRIVREDNA BANKA ZAGREB - DIONIČKO DRUŠTVO, OIB 02535697732, Radnička cesta 50, 10000 Zagreb</item>
      <item>Sberbank d.d., OIB 78427478595, Varšavska 9, 10000 Zagreb</item>
      <item>Raiffeisenbank Austria d.d., OIB 53056966535, Magazinska cesta 69, 10000 Zagreb</item>
    </izvorni_sadrzaj>
    <derivirana_varijabla naziv="DomainObject.Predmet.StrankaListFormatedWithAdressOIB_1">
      <item>Financijska agencija (FINA), OIB 85821130368, GIARDINI 5, 52100 Pula</item>
      <item>PRIVREDNA BANKA ZAGREB - DIONIČKO DRUŠTVO, OIB 02535697732, Radnička cesta 50, 10000 Zagreb</item>
      <item>Sberbank d.d., OIB 78427478595, Varšavska 9, 10000 Zagreb</item>
      <item>Raiffeisenbank Austria d.d., OIB 53056966535, Magazinska cesta 69, 10000 Zagreb</item>
    </derivirana_varijabla>
  </DomainObject.Predmet.StrankaListFormatedWithAdressOIB>
  <DomainObject.Predmet.StrankaListNazivFormated>
    <izvorni_sadrzaj>
      <item>Financijska agencija (FINA)</item>
      <item>PRIVREDNA BANKA ZAGREB - DIONIČKO DRUŠTVO</item>
      <item>Sberbank d.d.</item>
      <item>Raiffeisenbank Austria d.d.</item>
    </izvorni_sadrzaj>
    <derivirana_varijabla naziv="DomainObject.Predmet.StrankaListNazivFormated_1">
      <item>Financijska agencija (FINA)</item>
      <item>PRIVREDNA BANKA ZAGREB - DIONIČKO DRUŠTVO</item>
      <item>Sberbank d.d.</item>
      <item>Raiffeisenbank Austria d.d.</item>
    </derivirana_varijabla>
  </DomainObject.Predmet.StrankaListNazivFormated>
  <DomainObject.Predmet.StrankaListNazivFormatedOIB>
    <izvorni_sadrzaj>
      <item>Financijska agencija (FINA), OIB 85821130368</item>
      <item>PRIVREDNA BANKA ZAGREB - DIONIČKO DRUŠTVO, OIB 02535697732</item>
      <item>Sberbank d.d., OIB 78427478595</item>
      <item>Raiffeisenbank Austria d.d., OIB 53056966535</item>
    </izvorni_sadrzaj>
    <derivirana_varijabla naziv="DomainObject.Predmet.StrankaListNazivFormatedOIB_1">
      <item>Financijska agencija (FINA), OIB 85821130368</item>
      <item>PRIVREDNA BANKA ZAGREB - DIONIČKO DRUŠTVO, OIB 02535697732</item>
      <item>Sberbank d.d., OIB 78427478595</item>
      <item>Raiffeisenbank Austria d.d., OIB 53056966535</item>
    </derivirana_varijabla>
  </DomainObject.Predmet.StrankaListNazivFormatedOIB>
  <DomainObject.Predmet.ProtuStrankaListFormated>
    <izvorni_sadrzaj>
      <item>MERITUM NOVA d.o.o. Barban</item>
    </izvorni_sadrzaj>
    <derivirana_varijabla naziv="DomainObject.Predmet.ProtuStrankaListFormated_1">
      <item>MERITUM NOVA d.o.o. Barban</item>
    </derivirana_varijabla>
  </DomainObject.Predmet.ProtuStrankaListFormated>
  <DomainObject.Predmet.ProtuStrankaListFormatedOIB>
    <izvorni_sadrzaj>
      <item>MERITUM NOVA d.o.o. Barban, OIB 38376449633</item>
    </izvorni_sadrzaj>
    <derivirana_varijabla naziv="DomainObject.Predmet.ProtuStrankaListFormatedOIB_1">
      <item>MERITUM NOVA d.o.o. Barban, OIB 38376449633</item>
    </derivirana_varijabla>
  </DomainObject.Predmet.ProtuStrankaListFormatedOIB>
  <DomainObject.Predmet.ProtuStrankaListFormatedWithAdress>
    <izvorni_sadrzaj>
      <item>MERITUM NOVA d.o.o. Barban, Bastianova 30, 52100 Pula</item>
    </izvorni_sadrzaj>
    <derivirana_varijabla naziv="DomainObject.Predmet.ProtuStrankaListFormatedWithAdress_1">
      <item>MERITUM NOVA d.o.o. Barban, Bastianova 30, 52100 Pula</item>
    </derivirana_varijabla>
  </DomainObject.Predmet.ProtuStrankaListFormatedWithAdress>
  <DomainObject.Predmet.ProtuStrankaListFormatedWithAdressOIB>
    <izvorni_sadrzaj>
      <item>MERITUM NOVA d.o.o. Barban, OIB 38376449633, Bastianova 30, 52100 Pula</item>
    </izvorni_sadrzaj>
    <derivirana_varijabla naziv="DomainObject.Predmet.ProtuStrankaListFormatedWithAdressOIB_1">
      <item>MERITUM NOVA d.o.o. Barban, OIB 38376449633, Bastianova 30, 52100 Pula</item>
    </derivirana_varijabla>
  </DomainObject.Predmet.ProtuStrankaListFormatedWithAdressOIB>
  <DomainObject.Predmet.ProtuStrankaListNazivFormated>
    <izvorni_sadrzaj>
      <item>MERITUM NOVA d.o.o. Barban</item>
    </izvorni_sadrzaj>
    <derivirana_varijabla naziv="DomainObject.Predmet.ProtuStrankaListNazivFormated_1">
      <item>MERITUM NOVA d.o.o. Barban</item>
    </derivirana_varijabla>
  </DomainObject.Predmet.ProtuStrankaListNazivFormated>
  <DomainObject.Predmet.ProtuStrankaListNazivFormatedOIB>
    <izvorni_sadrzaj>
      <item>MERITUM NOVA d.o.o. Barban, OIB 38376449633</item>
    </izvorni_sadrzaj>
    <derivirana_varijabla naziv="DomainObject.Predmet.ProtuStrankaListNazivFormatedOIB_1">
      <item>MERITUM NOVA d.o.o. Barban, OIB 38376449633</item>
    </derivirana_varijabla>
  </DomainObject.Predmet.ProtuStrankaListNazivFormatedOIB>
  <DomainObject.Predmet.OstaliListFormated>
    <izvorni_sadrzaj>
      <item>Neven Brajković</item>
    </izvorni_sadrzaj>
    <derivirana_varijabla naziv="DomainObject.Predmet.OstaliListFormated_1">
      <item>Neven Brajković</item>
    </derivirana_varijabla>
  </DomainObject.Predmet.OstaliListFormated>
  <DomainObject.Predmet.OstaliListFormatedOIB>
    <izvorni_sadrzaj>
      <item>Neven Brajković, OIB 24862074781</item>
    </izvorni_sadrzaj>
    <derivirana_varijabla naziv="DomainObject.Predmet.OstaliListFormatedOIB_1">
      <item>Neven Brajković, OIB 24862074781</item>
    </derivirana_varijabla>
  </DomainObject.Predmet.OstaliListFormatedOIB>
  <DomainObject.Predmet.OstaliListFormatedWithAdress>
    <izvorni_sadrzaj>
      <item>Neven Brajković, Bastianova ulica 30, 52100 Pula</item>
    </izvorni_sadrzaj>
    <derivirana_varijabla naziv="DomainObject.Predmet.OstaliListFormatedWithAdress_1">
      <item>Neven Brajković, Bastianova ulica 30, 52100 Pula</item>
    </derivirana_varijabla>
  </DomainObject.Predmet.OstaliListFormatedWithAdress>
  <DomainObject.Predmet.OstaliListFormatedWithAdressOIB>
    <izvorni_sadrzaj>
      <item>Neven Brajković, OIB 24862074781, Bastianova ulica 30, 52100 Pula</item>
    </izvorni_sadrzaj>
    <derivirana_varijabla naziv="DomainObject.Predmet.OstaliListFormatedWithAdressOIB_1">
      <item>Neven Brajković, OIB 24862074781, Bastianova ulica 30, 52100 Pula</item>
    </derivirana_varijabla>
  </DomainObject.Predmet.OstaliListFormatedWithAdressOIB>
  <DomainObject.Predmet.OstaliListNazivFormated>
    <izvorni_sadrzaj>
      <item>Neven Brajković</item>
    </izvorni_sadrzaj>
    <derivirana_varijabla naziv="DomainObject.Predmet.OstaliListNazivFormated_1">
      <item>Neven Brajković</item>
    </derivirana_varijabla>
  </DomainObject.Predmet.OstaliListNazivFormated>
  <DomainObject.Predmet.OstaliListNazivFormatedOIB>
    <izvorni_sadrzaj>
      <item>Neven Brajković, OIB 24862074781</item>
    </izvorni_sadrzaj>
    <derivirana_varijabla naziv="DomainObject.Predmet.OstaliListNazivFormatedOIB_1">
      <item>Neven Brajković, OIB 24862074781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prosinca 2021.</izvorni_sadrzaj>
    <derivirana_varijabla naziv="DomainObject.Datum_1">22. prosinca 2021.</derivirana_varijabla>
  </DomainObject.Datum>
  <DomainObject.PoslovniBrojDokumenta>
    <izvorni_sadrzaj>St-578/2021-17</izvorni_sadrzaj>
    <derivirana_varijabla naziv="DomainObject.PoslovniBrojDokumenta_1">St-578/2021-17</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MERITUM NOVA d.o.o. Barban</izvorni_sadrzaj>
    <derivirana_varijabla naziv="DomainObject.Predmet.ProtustrankaIDrugi_1">MERITUM NOVA d.o.o. Barban</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MERITUM NOVA d.o.o. Barban, OIB 38376449633, Bastianova 30, 52100 Pula</izvorni_sadrzaj>
    <derivirana_varijabla naziv="DomainObject.Predmet.ProtustrankaIDrugiAdressOIB_1">MERITUM NOVA d.o.o. Barban, OIB 38376449633, Bastianova 30,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MERITUM NOVA d.o.o. Barban</item>
      <item>Financijska agencija (FINA)</item>
      <item>Neven Brajković</item>
      <item>PRIVREDNA BANKA ZAGREB - DIONIČKO DRUŠTVO</item>
      <item>Sberbank d.d.</item>
      <item>Raiffeisenbank Austria d.d.</item>
    </izvorni_sadrzaj>
    <derivirana_varijabla naziv="DomainObject.Predmet.SudioniciListNaziv_1">
      <item>MERITUM NOVA d.o.o. Barban</item>
      <item>Financijska agencija (FINA)</item>
      <item>Neven Brajković</item>
      <item>PRIVREDNA BANKA ZAGREB - DIONIČKO DRUŠTVO</item>
      <item>Sberbank d.d.</item>
      <item>Raiffeisenbank Austria d.d.</item>
    </derivirana_varijabla>
  </DomainObject.Predmet.SudioniciListNaziv>
  <DomainObject.Predmet.SudioniciListAdressOIB>
    <izvorni_sadrzaj>
      <item>MERITUM NOVA d.o.o. Barban, OIB 38376449633, Bastianova 30,52100 Pula</item>
      <item>Financijska agencija (FINA), OIB 85821130368, GIARDINI 5,52100 Pula</item>
      <item>Neven Brajković, OIB 24862074781, Bastianova ulica 30,52100 Pula</item>
      <item>PRIVREDNA BANKA ZAGREB - DIONIČKO DRUŠTVO, OIB 02535697732, Radnička cesta 50,10000 Zagreb</item>
      <item>Sberbank d.d., OIB 78427478595, Varšavska 9,10000 Zagreb</item>
      <item>Raiffeisenbank Austria d.d., OIB 53056966535, Magazinska cesta 69,10000 Zagreb</item>
    </izvorni_sadrzaj>
    <derivirana_varijabla naziv="DomainObject.Predmet.SudioniciListAdressOIB_1">
      <item>MERITUM NOVA d.o.o. Barban, OIB 38376449633, Bastianova 30,52100 Pula</item>
      <item>Financijska agencija (FINA), OIB 85821130368, GIARDINI 5,52100 Pula</item>
      <item>Neven Brajković, OIB 24862074781, Bastianova ulica 30,52100 Pula</item>
      <item>PRIVREDNA BANKA ZAGREB - DIONIČKO DRUŠTVO, OIB 02535697732, Radnička cesta 50,10000 Zagreb</item>
      <item>Sberbank d.d., OIB 78427478595, Varšavska 9,10000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38376449633</item>
      <item>, OIB 85821130368</item>
      <item>, OIB 24862074781</item>
      <item>, OIB 02535697732</item>
      <item>, OIB 78427478595</item>
      <item>, OIB 53056966535</item>
    </izvorni_sadrzaj>
    <derivirana_varijabla naziv="DomainObject.Predmet.SudioniciListNazivOIB_1">
      <item>, OIB 38376449633</item>
      <item>, OIB 85821130368</item>
      <item>, OIB 24862074781</item>
      <item>, OIB 02535697732</item>
      <item>, OIB 78427478595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svibnja 2021.</izvorni_sadrzaj>
    <derivirana_varijabla naziv="DomainObject.Predmet.DatumPocetkaProcesa_1">28.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389</properties:Words>
  <properties:Characters>2167</properties:Characters>
  <properties:Lines>83</properties:Lines>
  <properties:Paragraphs>26</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2021-11-29T09:15:00Z</dcterms:created>
  <dc:creator>Jasmina Matika</dc:creator>
  <dc:description/>
  <cp:keywords/>
  <cp:lastModifiedBy>Jasmina Matika</cp:lastModifiedBy>
  <dcterms:modified xmlns:xsi="http://www.w3.org/2001/XMLSchema-instance" xsi:type="dcterms:W3CDTF">2021-12-22T08:56:00Z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St-578/2021-17 / Zapisnik - Ročište radi rasprave o uvjetima za otvaranje steč. post. (St-578-21 - ZAPISNIK - PRETH.POST..docx)</vt:lpwstr>
  </prop:property>
  <prop:property fmtid="{D5CDD505-2E9C-101B-9397-08002B2CF9AE}" pid="4" name="CC_coloring">
    <vt:bool>false</vt:bool>
  </prop:property>
  <prop:property fmtid="{D5CDD505-2E9C-101B-9397-08002B2CF9AE}" pid="5" name="BrojStranica">
    <vt:i4>2</vt:i4>
  </prop:property>
</prop:Properties>
</file>